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dokument behandlar höga naturvärden i avverkningsanmälan A 30046-2023 i Halmstads kommun. Denna avverkningsanmälan inkom 2023-06-22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