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18427-2023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