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klagomål behandlar höga naturvärden i avverkningsanmälan A 2994-2024 i Halmstads kommun som inkom 2024-01-24 och omfattar 7,9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6290220, E 371383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