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dokument behandlar höga naturvärden i avverkningsanmälan A 8912-2026 i Laholms kommun. Denna avverkningsanmälan inkom 2026-02-16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svart taggsvamp agg.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6261880, E 391455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