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5197-2024 i La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