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24-2025 i Lahol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