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627-2024 i Falkenbergs kommun</w:t>
      </w:r>
    </w:p>
    <w:p>
      <w:r>
        <w:t>Denna tillsynsbegäran behandlar höga naturvärden i samrådsanmälan S 627-2024 i Falkenbergs kommun som inkom 2024-03-01 och omfattar 38,4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S 627-2024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6319593, E 365601 i SWEREF 99 TM.</w:t>
      </w:r>
    </w:p>
    <w:p>
      <w:r>
        <w:t>I samrådsanmälan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