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20935-2026 i Falkenbergs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