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som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vedlavklubba (VU), grynig filtlav (NT, T), blåsfliksmossa (S, T), fällmossa (S, T), jättesvampmal (S), klippfrullania (S, T), stubbspretmossa (S, T), spillkråka (T, §4)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