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2202-2026 i Falkenbergs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