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005-2022 i Falkenberg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