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2-2022 i Falken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