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41802-2024 i Falkenbergs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