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som inkom 2025-01-31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6351088, E 327694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ask (EN), mjukdån (NT), spillkråka (T, §4), hasselmus (§4a) och skogsödla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