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dokument behandlar höga naturvärden i avverkningsanmälan A 21721-2023 i Kungsbacka kommun som inkom 2023-05-19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6370187, E 338127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