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6251-2024 i Kungsbac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