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9548-2024 i Kungsbacka kommun</w:t>
      </w:r>
    </w:p>
    <w:p>
      <w:r>
        <w:t>Denna tillsynsbegäran behandlar höga naturvärden i avverkningsanmälan A 9548-2024 i Kungsbacka kommun som inkom 2024-03-08 och omfattar 0,3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48-2024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6377148, E 320042 i SWEREF 99 TM.</w:t>
      </w:r>
    </w:p>
    <w:p>
      <w:r>
        <w:t>Inom 8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