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6459-2023 i Kungsbac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