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klagomål behandlar höga naturvärden i avverkningsanmälan A 11010-2025 i Kungsbacka kommun som inkom 2025-03-07 och omfattar 12,4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6372637, E 333173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