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36893-2020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