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29826-2023 i Härryda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