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Detta dokument behandlar höga naturvärden i avverkningsanmälan A 52061-2024 i Härryda kommun som inkom 2024-11-12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6395317, E 340377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5 naturvårdsarter hittats: blåmossa (S, T), skuggmossa (S, T), stor revmossa (S), vågbandad barkbock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