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4938-2022 i Härry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