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dokument behandlar höga naturvärden i avverkningsanmälan A 52061-2024 i Härryda kommun som inkom 2024-11-12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5 naturvårdsarter hittats: blåmossa (S, T), skuggmossa (S, T), stor revmossa (S), vågbandad barkbock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