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23 meter från avverkningsanmälan A 5402-2026 i Partille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