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dokument behandlar höga naturvärden i avverkningsanmälan A 5398-2026 i Partille kommun som inkom 2026-01-28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