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20 meter från avverkningsanmälan A 14042-2023 i Partille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