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som inkom 2022-03-16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6442635, E 324965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