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entita (NT, §4), järpe (NT, §4), kråka (NT, §4), spillkråka (NT, §4), västlig hakmossa (S), orre (§4), sångsvan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kråka (NT, §4), spillkråka (NT,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