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entita (NT, §4), järpe (NT, §4), kråka (NT, §4), spillkråka (NT, §4), västlig hakmossa (S), sångsvan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kråka (NT, §4), spillkråka (NT,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