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6147-2022 i Stenung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