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dokument behandlar höga naturvärden i avverkningsanmälan A 11250-2026 i Tjörns kommun. Denna avverkningsanmälan inkom 2026-02-27 13:00:50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6438710, E 303856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