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889-2026 i Tjörns kommun</w:t>
      </w:r>
    </w:p>
    <w:p>
      <w:r>
        <w:t>Denna tillsynsbegäran behandlar höga naturvärden i avverkningsanmälan A 889-2026 i Tjörns kommun som inkom 2026-01-07 och omfattar 1,1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889-2026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6436034, E 303484 i SWEREF 99 TM.</w:t>
      </w:r>
    </w:p>
    <w:p>
      <w:r>
        <w:t>I och inom 3 meter från avverkningsanmälan finns fynd av 1 naturvårdsarter, varav 1 är fridlyst: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