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44-2021 i Orus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