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65099-2023 i Orusts kommun</w:t>
      </w:r>
    </w:p>
    <w:p>
      <w:r>
        <w:t>Denna tillsynsbegäran behandlar höga naturvärden i avverkningsanmälan A 65099-2023 i Orusts kommun som inkom 2023-12-28 och omfattar 17,8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6462789, E 307136 i SWEREF 99 TM.</w:t>
      </w:r>
    </w:p>
    <w:p>
      <w:r>
        <w:t>I avverkningsanmälan finns fynd av 4 naturvårdsarter, varav 2 är rödlistade, 1 är fridlyst, 2 är typiska (T) och 2 är signalarter (S): blockskapania (VU), knärot (VU, T, §8), grov fjädermossa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6122"/>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