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40270-2024 i Orusts kommun</w:t>
      </w:r>
    </w:p>
    <w:p>
      <w:r>
        <w:t>Detta dokument behandlar höga naturvärden i avverkningsanmälan A 40270-2024 i Orusts kommun. Denna avverkningsanmälan inkom 2024-09-19 15:26:09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