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grönsångare (NT, §4), kambräken (S)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