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23921-2026 i Orusts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