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som inkom 2021-10-07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6463027, E 306007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