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2722-2026 i Orust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