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berguv, blå kärrhök, entita, fjällvråk, kråka, kungsörn, spillkråka och sävsparv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berguv, blå kärrhök, entita, fjällvråk, kråka, kungsörn, spillkråka och 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