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40270-2024 i Orust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