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0-2025 i Sotenä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