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-2022 i Munkedal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