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37035-2024 i Munkedals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