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klagomål behandlar höga naturvärden i avverkningsanmälan A 63439-2023 i Tanums kommun som inkom 2023-12-14 och omfattar 5,7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6511455, E 305007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