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45388-2019</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