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klagomål behandlar höga naturvärden i avverkningsanmälan A 29371-2025 i Tanums kommun som inkom 2025-06-16 och omfattar 6,3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6508786, E 286099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