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klagomål behandlar höga naturvärden i avverkningsanmälan A 53397-2022 i Tanums kommun som inkom 2022-11-14 och omfattar 7,4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6526170, E 309730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