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14821-2026 i Tanums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